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0CE0" w14:textId="425A55E7" w:rsidR="00A95B26" w:rsidRPr="00BE263E" w:rsidRDefault="00A95B26" w:rsidP="00A95B26">
      <w:pPr>
        <w:pStyle w:val="Docketnumber"/>
        <w:rPr>
          <w:sz w:val="24"/>
          <w:szCs w:val="24"/>
        </w:rPr>
      </w:pPr>
      <w:r w:rsidRPr="00BE263E">
        <w:rPr>
          <w:sz w:val="24"/>
          <w:szCs w:val="24"/>
        </w:rPr>
        <w:t xml:space="preserve">DOCKET NO. </w:t>
      </w:r>
      <w:r w:rsidR="00BE263E" w:rsidRPr="00BE263E">
        <w:rPr>
          <w:sz w:val="24"/>
          <w:szCs w:val="24"/>
        </w:rPr>
        <w:t>52696</w:t>
      </w:r>
    </w:p>
    <w:p w14:paraId="6A26BEE5" w14:textId="77777777" w:rsidR="00A95B26" w:rsidRPr="00BE263E" w:rsidRDefault="00A95B26" w:rsidP="00A95B26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419" w:type="dxa"/>
        <w:tblLook w:val="01E0" w:firstRow="1" w:lastRow="1" w:firstColumn="1" w:lastColumn="1" w:noHBand="0" w:noVBand="0"/>
      </w:tblPr>
      <w:tblGrid>
        <w:gridCol w:w="4352"/>
        <w:gridCol w:w="361"/>
        <w:gridCol w:w="4706"/>
      </w:tblGrid>
      <w:tr w:rsidR="00A95B26" w:rsidRPr="00BE263E" w14:paraId="2C20C70F" w14:textId="77777777" w:rsidTr="00300073">
        <w:trPr>
          <w:trHeight w:val="879"/>
        </w:trPr>
        <w:tc>
          <w:tcPr>
            <w:tcW w:w="4352" w:type="dxa"/>
          </w:tcPr>
          <w:p w14:paraId="6B764901" w14:textId="69D12FF1" w:rsidR="00BE263E" w:rsidRPr="00BE263E" w:rsidRDefault="00BE263E" w:rsidP="00BE263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PETITION OF FIRMITAS INVESTMENTS, LLC TO AMEND GUADALUPE-BLANCO RIVER AUTHORITY’S CERTIFICATE OF CONVENIENCE AND NECESSITY IN COMAL COUNTY BY EXPEDITED RELEASE</w:t>
            </w:r>
          </w:p>
          <w:p w14:paraId="33DBA832" w14:textId="1E9E693E" w:rsidR="00A95B26" w:rsidRPr="00BE263E" w:rsidRDefault="00A95B26" w:rsidP="00300073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</w:p>
        </w:tc>
        <w:tc>
          <w:tcPr>
            <w:tcW w:w="361" w:type="dxa"/>
          </w:tcPr>
          <w:p w14:paraId="0CD05152" w14:textId="77777777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2ECC7162" w14:textId="77777777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74269816" w14:textId="77777777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07A57BE2" w14:textId="77777777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728E3230" w14:textId="77777777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1657ACCC" w14:textId="2677C475" w:rsidR="00A95B26" w:rsidRPr="00BE263E" w:rsidRDefault="00A95B26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5BB8754C" w14:textId="0D1D2630" w:rsidR="00BE263E" w:rsidRPr="00BE263E" w:rsidRDefault="00BE263E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BE263E">
              <w:rPr>
                <w:b/>
                <w:szCs w:val="20"/>
              </w:rPr>
              <w:t>§</w:t>
            </w:r>
          </w:p>
          <w:p w14:paraId="14F8E064" w14:textId="7ACFF0D9" w:rsidR="00BE263E" w:rsidRPr="00BE263E" w:rsidRDefault="00BE263E" w:rsidP="00300073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706" w:type="dxa"/>
          </w:tcPr>
          <w:p w14:paraId="2AC527C9" w14:textId="50642423" w:rsidR="00A95B26" w:rsidRPr="00BE263E" w:rsidRDefault="00BE263E" w:rsidP="003000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BE263E">
              <w:rPr>
                <w:b/>
                <w:bCs/>
                <w:caps/>
                <w:szCs w:val="20"/>
              </w:rPr>
              <w:t>pUBLIC UTILITY cOMMISSION</w:t>
            </w:r>
          </w:p>
          <w:p w14:paraId="68941120" w14:textId="77777777" w:rsidR="00A95B26" w:rsidRPr="00BE263E" w:rsidRDefault="00A95B26" w:rsidP="003000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1361E0EE" w14:textId="41363655" w:rsidR="00A95B26" w:rsidRPr="00BE263E" w:rsidRDefault="00A95B26" w:rsidP="0030007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BE263E">
              <w:rPr>
                <w:b/>
                <w:bCs/>
                <w:caps/>
                <w:szCs w:val="20"/>
              </w:rPr>
              <w:t>OF</w:t>
            </w:r>
            <w:r w:rsidR="00BE263E" w:rsidRPr="00BE263E">
              <w:rPr>
                <w:b/>
                <w:bCs/>
                <w:caps/>
                <w:szCs w:val="20"/>
              </w:rPr>
              <w:t xml:space="preserve"> TEXAS</w:t>
            </w:r>
          </w:p>
          <w:p w14:paraId="42E37C35" w14:textId="2CCB3C4A" w:rsidR="00A95B26" w:rsidRPr="00BE263E" w:rsidRDefault="00A95B26" w:rsidP="00BE263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outlineLvl w:val="9"/>
              <w:rPr>
                <w:b/>
                <w:bCs/>
                <w:caps/>
                <w:szCs w:val="20"/>
              </w:rPr>
            </w:pPr>
          </w:p>
        </w:tc>
      </w:tr>
    </w:tbl>
    <w:p w14:paraId="00816112" w14:textId="77777777" w:rsidR="00A95B26" w:rsidRPr="00BE263E" w:rsidRDefault="00A95B26" w:rsidP="00A95B2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E75A21D" w14:textId="0FCAB7A5" w:rsidR="00A95B26" w:rsidRPr="00BE263E" w:rsidRDefault="00A95B26" w:rsidP="00A95B2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BE263E">
        <w:rPr>
          <w:b/>
          <w:caps/>
        </w:rPr>
        <w:t xml:space="preserve">cOMMISSION STAFF’S NOTICE OF NO EXCEPTIONS </w:t>
      </w:r>
      <w:r w:rsidR="00601273">
        <w:rPr>
          <w:b/>
          <w:caps/>
        </w:rPr>
        <w:t>OR CORRECTIONS</w:t>
      </w:r>
    </w:p>
    <w:p w14:paraId="01D923AF" w14:textId="77777777" w:rsidR="00A95B26" w:rsidRPr="00BE263E" w:rsidRDefault="00A95B26" w:rsidP="00A95B2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23A93DF" w14:textId="39EE3BFE" w:rsidR="00A95B26" w:rsidRPr="00BE263E" w:rsidRDefault="00A95B26" w:rsidP="00A95B26">
      <w:r w:rsidRPr="00BE263E">
        <w:t>The Staff (Staff) of the Public Utility Commission of Texas (Commission) files this Notice of No Exceptions</w:t>
      </w:r>
      <w:r w:rsidR="00601273">
        <w:t xml:space="preserve"> or Corrections</w:t>
      </w:r>
      <w:r w:rsidRPr="00BE263E">
        <w:t xml:space="preserve"> to the </w:t>
      </w:r>
      <w:r w:rsidR="00601273">
        <w:t>Proposed Order</w:t>
      </w:r>
      <w:r w:rsidRPr="00BE263E">
        <w:t xml:space="preserve">. Staff has reviewed the </w:t>
      </w:r>
      <w:r w:rsidR="00BE263E" w:rsidRPr="00BE263E">
        <w:t xml:space="preserve">Proposed Order </w:t>
      </w:r>
      <w:r w:rsidRPr="00BE263E">
        <w:t xml:space="preserve">filed on </w:t>
      </w:r>
      <w:proofErr w:type="gramStart"/>
      <w:r w:rsidR="00BE263E" w:rsidRPr="00BE263E">
        <w:t xml:space="preserve">March 3, </w:t>
      </w:r>
      <w:r w:rsidR="00601273" w:rsidRPr="00BE263E">
        <w:t>2022</w:t>
      </w:r>
      <w:r w:rsidR="00601273">
        <w:t>,</w:t>
      </w:r>
      <w:r w:rsidR="00BE263E" w:rsidRPr="00BE263E">
        <w:t xml:space="preserve"> and</w:t>
      </w:r>
      <w:proofErr w:type="gramEnd"/>
      <w:r w:rsidRPr="00BE263E">
        <w:t xml:space="preserve"> has not identified any exceptions</w:t>
      </w:r>
      <w:r w:rsidR="00601273">
        <w:t xml:space="preserve"> or corrections</w:t>
      </w:r>
      <w:r w:rsidRPr="00BE263E">
        <w:t xml:space="preserve">. Therefore, Staff will not be filing exceptions </w:t>
      </w:r>
      <w:r w:rsidR="00601273">
        <w:t xml:space="preserve">or corrections </w:t>
      </w:r>
      <w:r w:rsidRPr="00BE263E">
        <w:t>to the Pro</w:t>
      </w:r>
      <w:r w:rsidR="00BE263E" w:rsidRPr="00BE263E">
        <w:t>posed Order.</w:t>
      </w:r>
    </w:p>
    <w:p w14:paraId="1C477455" w14:textId="5B30C2F5" w:rsidR="00A95B26" w:rsidRPr="00BE263E" w:rsidRDefault="00A95B26" w:rsidP="00A95B26">
      <w:pPr>
        <w:keepNext w:val="0"/>
        <w:widowControl w:val="0"/>
        <w:spacing w:after="0"/>
        <w:ind w:firstLine="0"/>
        <w:rPr>
          <w:bCs/>
          <w:szCs w:val="20"/>
        </w:rPr>
      </w:pPr>
      <w:r w:rsidRPr="00BE263E">
        <w:rPr>
          <w:b/>
          <w:szCs w:val="20"/>
        </w:rPr>
        <w:t>Dated</w:t>
      </w:r>
      <w:r w:rsidRPr="00BE263E">
        <w:rPr>
          <w:bCs/>
          <w:szCs w:val="20"/>
        </w:rPr>
        <w:t xml:space="preserve">: </w:t>
      </w:r>
      <w:r w:rsidR="00BE263E">
        <w:rPr>
          <w:bCs/>
          <w:szCs w:val="20"/>
        </w:rPr>
        <w:t>March</w:t>
      </w:r>
      <w:r w:rsidRPr="00BE263E">
        <w:rPr>
          <w:bCs/>
          <w:szCs w:val="20"/>
        </w:rPr>
        <w:t xml:space="preserve"> 1</w:t>
      </w:r>
      <w:r w:rsidR="004566C5">
        <w:rPr>
          <w:bCs/>
          <w:szCs w:val="20"/>
        </w:rPr>
        <w:t>5</w:t>
      </w:r>
      <w:r w:rsidRPr="00BE263E">
        <w:rPr>
          <w:bCs/>
          <w:szCs w:val="20"/>
        </w:rPr>
        <w:t>, 2021</w:t>
      </w:r>
    </w:p>
    <w:p w14:paraId="7C46B2B1" w14:textId="77777777" w:rsidR="00A95B26" w:rsidRPr="00BE263E" w:rsidRDefault="00A95B26" w:rsidP="00A95B26">
      <w:pPr>
        <w:keepNext w:val="0"/>
        <w:spacing w:after="0"/>
        <w:ind w:firstLine="0"/>
        <w:jc w:val="left"/>
        <w:outlineLvl w:val="9"/>
        <w:rPr>
          <w:bCs/>
        </w:rPr>
      </w:pPr>
    </w:p>
    <w:p w14:paraId="3F423659" w14:textId="77777777" w:rsidR="00A95B26" w:rsidRPr="00BE263E" w:rsidRDefault="00A95B26" w:rsidP="00A95B26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BE263E">
        <w:rPr>
          <w:szCs w:val="20"/>
        </w:rPr>
        <w:t>Respectfully Submitted,</w:t>
      </w:r>
    </w:p>
    <w:p w14:paraId="6A2BCC85" w14:textId="77777777" w:rsidR="00A95B26" w:rsidRPr="00BE263E" w:rsidRDefault="00A95B26" w:rsidP="00A95B2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E263E">
        <w:rPr>
          <w:b/>
        </w:rPr>
        <w:t>PUBLIC UTILITY COMMISSION OF TEXAS LEGAL DIVISION</w:t>
      </w:r>
    </w:p>
    <w:p w14:paraId="2D520281" w14:textId="77777777" w:rsidR="00A95B26" w:rsidRPr="00BE263E" w:rsidRDefault="00A95B26" w:rsidP="00A95B26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3E36CFD4" w14:textId="77777777" w:rsidR="00A95B26" w:rsidRPr="00BE263E" w:rsidRDefault="00A95B26" w:rsidP="00A95B26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E263E">
        <w:t>Rachelle Nicolette Robles</w:t>
      </w:r>
    </w:p>
    <w:p w14:paraId="57CFBDFF" w14:textId="77777777" w:rsidR="00A95B26" w:rsidRPr="00BE263E" w:rsidRDefault="00A95B26" w:rsidP="00A95B2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  <w:t xml:space="preserve">Division Director </w:t>
      </w:r>
    </w:p>
    <w:p w14:paraId="57B8D280" w14:textId="77777777" w:rsidR="00A95B26" w:rsidRPr="00BE263E" w:rsidRDefault="00A95B26" w:rsidP="00A95B2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</w:p>
    <w:p w14:paraId="687063CC" w14:textId="77777777" w:rsidR="00A95B26" w:rsidRPr="00BE263E" w:rsidRDefault="00A95B26" w:rsidP="00A95B2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  <w:t>Rustin Tawater</w:t>
      </w:r>
    </w:p>
    <w:p w14:paraId="3AB16725" w14:textId="77777777" w:rsidR="00A95B26" w:rsidRPr="00BE263E" w:rsidRDefault="00A95B26" w:rsidP="00A95B26">
      <w:pPr>
        <w:keepNext w:val="0"/>
        <w:spacing w:after="0" w:line="240" w:lineRule="auto"/>
        <w:ind w:left="3600"/>
        <w:jc w:val="left"/>
        <w:outlineLvl w:val="9"/>
        <w:rPr>
          <w:szCs w:val="20"/>
        </w:rPr>
      </w:pPr>
      <w:r w:rsidRPr="00BE263E">
        <w:rPr>
          <w:szCs w:val="20"/>
        </w:rPr>
        <w:t>Managing Attorney</w:t>
      </w:r>
    </w:p>
    <w:p w14:paraId="42CECEB5" w14:textId="77777777" w:rsidR="00A95B26" w:rsidRPr="00BE263E" w:rsidRDefault="00A95B26" w:rsidP="00A95B2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2DCCE8C" w14:textId="77777777" w:rsidR="00A95B26" w:rsidRPr="00BE263E" w:rsidRDefault="00A95B26" w:rsidP="00A95B26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E263E">
        <w:rPr>
          <w:szCs w:val="20"/>
        </w:rPr>
        <w:tab/>
      </w:r>
    </w:p>
    <w:p w14:paraId="3BEC8DB4" w14:textId="77777777" w:rsidR="00A95B26" w:rsidRPr="00BE263E" w:rsidRDefault="00A95B26" w:rsidP="00A95B26">
      <w:pPr>
        <w:pStyle w:val="Normaldouble"/>
        <w:spacing w:line="240" w:lineRule="auto"/>
        <w:rPr>
          <w:u w:val="single"/>
        </w:rPr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rPr>
          <w:u w:val="single"/>
        </w:rPr>
        <w:t>/s/ Phillip Lehmann</w:t>
      </w:r>
    </w:p>
    <w:p w14:paraId="7D04F8BF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Phillip Lehmann</w:t>
      </w:r>
    </w:p>
    <w:p w14:paraId="42C7A6BB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State Bar No. 24100140</w:t>
      </w:r>
    </w:p>
    <w:p w14:paraId="00542AC8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1701 N. Congress Avenue</w:t>
      </w:r>
    </w:p>
    <w:p w14:paraId="37F9DBC6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P.O. Box 13326</w:t>
      </w:r>
    </w:p>
    <w:p w14:paraId="07711FB7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Austin, Texas 78711</w:t>
      </w:r>
    </w:p>
    <w:p w14:paraId="19DA56BF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(512) 936-7385</w:t>
      </w:r>
    </w:p>
    <w:p w14:paraId="683E97C1" w14:textId="77777777" w:rsidR="00A95B26" w:rsidRPr="00BE263E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  <w:t>(512) 936-7268 (facsimile)</w:t>
      </w:r>
    </w:p>
    <w:p w14:paraId="4450B40F" w14:textId="47721E42" w:rsidR="00A95B26" w:rsidRDefault="00A95B26" w:rsidP="00A95B26">
      <w:pPr>
        <w:pStyle w:val="Normaldouble"/>
        <w:spacing w:line="240" w:lineRule="auto"/>
      </w:pP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r w:rsidRPr="00BE263E">
        <w:tab/>
      </w:r>
      <w:hyperlink r:id="rId6" w:history="1">
        <w:r w:rsidR="00BE263E" w:rsidRPr="00DE56BC">
          <w:rPr>
            <w:rStyle w:val="Hyperlink"/>
          </w:rPr>
          <w:t>phillip.lehmann@puc.texas.gov</w:t>
        </w:r>
      </w:hyperlink>
    </w:p>
    <w:p w14:paraId="723AAA46" w14:textId="7FFFA649" w:rsidR="00BE263E" w:rsidRDefault="00BE263E" w:rsidP="00A95B26">
      <w:pPr>
        <w:pStyle w:val="Normaldouble"/>
        <w:spacing w:line="240" w:lineRule="auto"/>
      </w:pPr>
    </w:p>
    <w:p w14:paraId="0D9B3655" w14:textId="16801F71" w:rsidR="00BE263E" w:rsidRDefault="00BE263E" w:rsidP="00A95B26">
      <w:pPr>
        <w:pStyle w:val="Normaldouble"/>
        <w:spacing w:line="240" w:lineRule="auto"/>
      </w:pPr>
    </w:p>
    <w:p w14:paraId="4C42ED3E" w14:textId="77777777" w:rsidR="00BE263E" w:rsidRPr="00BE263E" w:rsidRDefault="00BE263E" w:rsidP="00A95B26">
      <w:pPr>
        <w:pStyle w:val="Normaldouble"/>
        <w:spacing w:line="240" w:lineRule="auto"/>
      </w:pPr>
    </w:p>
    <w:p w14:paraId="0B9EE413" w14:textId="79193C1C" w:rsidR="00A95B26" w:rsidRPr="00BE263E" w:rsidRDefault="00A95B26" w:rsidP="00BE263E">
      <w:pPr>
        <w:pStyle w:val="Docketnumber"/>
        <w:rPr>
          <w:sz w:val="24"/>
          <w:szCs w:val="24"/>
        </w:rPr>
      </w:pPr>
      <w:r w:rsidRPr="00BE263E">
        <w:rPr>
          <w:sz w:val="24"/>
          <w:szCs w:val="24"/>
        </w:rPr>
        <w:lastRenderedPageBreak/>
        <w:t xml:space="preserve">DOCKET NO. </w:t>
      </w:r>
      <w:r w:rsidR="00BE263E" w:rsidRPr="00BE263E">
        <w:rPr>
          <w:sz w:val="24"/>
          <w:szCs w:val="24"/>
        </w:rPr>
        <w:t>52696</w:t>
      </w:r>
    </w:p>
    <w:p w14:paraId="69A068FE" w14:textId="69EC428A" w:rsidR="00A95B26" w:rsidRPr="00BE263E" w:rsidRDefault="00A95B26" w:rsidP="00BE263E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BE263E">
        <w:rPr>
          <w:b/>
        </w:rPr>
        <w:t>CERTIFICATE OF SERVICE</w:t>
      </w:r>
    </w:p>
    <w:p w14:paraId="27C18D10" w14:textId="77777777" w:rsidR="00BE263E" w:rsidRPr="00A95B26" w:rsidRDefault="00BE263E" w:rsidP="00BE263E">
      <w:pPr>
        <w:keepNext w:val="0"/>
        <w:spacing w:after="0" w:line="240" w:lineRule="auto"/>
        <w:ind w:firstLine="0"/>
        <w:jc w:val="center"/>
        <w:outlineLvl w:val="9"/>
        <w:rPr>
          <w:b/>
          <w:highlight w:val="yellow"/>
        </w:rPr>
      </w:pPr>
    </w:p>
    <w:p w14:paraId="49E8CC0A" w14:textId="6056763C" w:rsidR="00A95B26" w:rsidRPr="00BE263E" w:rsidRDefault="00A95B26" w:rsidP="00A95B26">
      <w:pPr>
        <w:overflowPunct w:val="0"/>
        <w:autoSpaceDE w:val="0"/>
        <w:autoSpaceDN w:val="0"/>
        <w:adjustRightInd w:val="0"/>
        <w:textAlignment w:val="baseline"/>
        <w:rPr>
          <w:color w:val="0D0D0D"/>
        </w:rPr>
      </w:pPr>
      <w:r w:rsidRPr="00BE263E">
        <w:t>I</w:t>
      </w:r>
      <w:r w:rsidRPr="00BE263E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BE263E">
        <w:t xml:space="preserve"> </w:t>
      </w:r>
      <w:r w:rsidRPr="00BE263E">
        <w:fldChar w:fldCharType="begin"/>
      </w:r>
      <w:r w:rsidRPr="00BE263E">
        <w:instrText xml:space="preserve"> DATE \@ "MMMM d, yyyy" </w:instrText>
      </w:r>
      <w:r w:rsidRPr="00BE263E">
        <w:fldChar w:fldCharType="separate"/>
      </w:r>
      <w:r w:rsidR="004566C5">
        <w:rPr>
          <w:noProof/>
        </w:rPr>
        <w:t>March 15, 2022</w:t>
      </w:r>
      <w:r w:rsidRPr="00BE263E">
        <w:fldChar w:fldCharType="end"/>
      </w:r>
      <w:r w:rsidRPr="00BE263E">
        <w:rPr>
          <w:color w:val="0D0D0D"/>
        </w:rPr>
        <w:t>, in accordance with the Order Suspending Rules, issued in Project No. 50664.</w:t>
      </w:r>
    </w:p>
    <w:p w14:paraId="02E86777" w14:textId="77777777" w:rsidR="00A95B26" w:rsidRPr="00BE263E" w:rsidRDefault="00A95B26" w:rsidP="00A95B26">
      <w:pPr>
        <w:spacing w:after="0"/>
        <w:ind w:firstLine="0"/>
        <w:outlineLvl w:val="9"/>
      </w:pPr>
    </w:p>
    <w:p w14:paraId="28D5ECD1" w14:textId="77777777" w:rsidR="00A95B26" w:rsidRPr="00BE263E" w:rsidRDefault="00A95B26" w:rsidP="00A95B26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szCs w:val="20"/>
        </w:rPr>
        <w:tab/>
      </w:r>
      <w:r w:rsidRPr="00BE263E">
        <w:rPr>
          <w:i/>
          <w:iCs/>
          <w:szCs w:val="20"/>
          <w:u w:val="single"/>
        </w:rPr>
        <w:t>/s/ Phillip Lehmann</w:t>
      </w:r>
    </w:p>
    <w:p w14:paraId="31EAC454" w14:textId="77777777" w:rsidR="00A95B26" w:rsidRPr="00893EAC" w:rsidRDefault="00A95B26" w:rsidP="00A95B26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 w:rsidRPr="00BE263E">
        <w:rPr>
          <w:szCs w:val="20"/>
        </w:rPr>
        <w:t>Phillip Lehmann</w:t>
      </w:r>
    </w:p>
    <w:p w14:paraId="167A900D" w14:textId="77777777" w:rsidR="00A95B26" w:rsidRDefault="00A95B26" w:rsidP="00A95B26"/>
    <w:p w14:paraId="76F50BC6" w14:textId="77777777" w:rsidR="00A95B26" w:rsidRDefault="00A95B26" w:rsidP="00A95B26"/>
    <w:p w14:paraId="31D1AEF4" w14:textId="77777777" w:rsidR="00A95B26" w:rsidRDefault="00A95B26" w:rsidP="00A95B26"/>
    <w:p w14:paraId="7A7FFDE6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D17B6" w14:textId="77777777" w:rsidR="009F7CD8" w:rsidRDefault="009F7CD8" w:rsidP="00605993">
      <w:pPr>
        <w:spacing w:after="0" w:line="240" w:lineRule="auto"/>
      </w:pPr>
      <w:r>
        <w:separator/>
      </w:r>
    </w:p>
  </w:endnote>
  <w:endnote w:type="continuationSeparator" w:id="0">
    <w:p w14:paraId="3C7114EA" w14:textId="77777777" w:rsidR="009F7CD8" w:rsidRDefault="009F7CD8" w:rsidP="0060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9F0B" w14:textId="77777777" w:rsidR="009F7CD8" w:rsidRDefault="009F7CD8" w:rsidP="00605993">
      <w:pPr>
        <w:spacing w:after="0" w:line="240" w:lineRule="auto"/>
      </w:pPr>
      <w:r>
        <w:separator/>
      </w:r>
    </w:p>
  </w:footnote>
  <w:footnote w:type="continuationSeparator" w:id="0">
    <w:p w14:paraId="1E77F325" w14:textId="77777777" w:rsidR="009F7CD8" w:rsidRDefault="009F7CD8" w:rsidP="00605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26"/>
    <w:rsid w:val="000A0F13"/>
    <w:rsid w:val="000B3BFA"/>
    <w:rsid w:val="00147FA1"/>
    <w:rsid w:val="001643A0"/>
    <w:rsid w:val="001662C0"/>
    <w:rsid w:val="00173CD0"/>
    <w:rsid w:val="001E12E2"/>
    <w:rsid w:val="001F5824"/>
    <w:rsid w:val="002006A6"/>
    <w:rsid w:val="00212182"/>
    <w:rsid w:val="00271DBF"/>
    <w:rsid w:val="00282333"/>
    <w:rsid w:val="002A4C1D"/>
    <w:rsid w:val="00353564"/>
    <w:rsid w:val="00374434"/>
    <w:rsid w:val="00376726"/>
    <w:rsid w:val="004152FC"/>
    <w:rsid w:val="004566C5"/>
    <w:rsid w:val="004A6E1A"/>
    <w:rsid w:val="004C65C5"/>
    <w:rsid w:val="004F31CC"/>
    <w:rsid w:val="00527F79"/>
    <w:rsid w:val="00562A42"/>
    <w:rsid w:val="00601273"/>
    <w:rsid w:val="00602800"/>
    <w:rsid w:val="00605993"/>
    <w:rsid w:val="00611E56"/>
    <w:rsid w:val="0062698C"/>
    <w:rsid w:val="00666479"/>
    <w:rsid w:val="006C29C3"/>
    <w:rsid w:val="00701BB4"/>
    <w:rsid w:val="00732E38"/>
    <w:rsid w:val="007E7307"/>
    <w:rsid w:val="00832E7F"/>
    <w:rsid w:val="008E545F"/>
    <w:rsid w:val="009242E3"/>
    <w:rsid w:val="009413E3"/>
    <w:rsid w:val="00943744"/>
    <w:rsid w:val="009E255D"/>
    <w:rsid w:val="009F44FB"/>
    <w:rsid w:val="009F7CD8"/>
    <w:rsid w:val="00A54178"/>
    <w:rsid w:val="00A54632"/>
    <w:rsid w:val="00A71EBD"/>
    <w:rsid w:val="00A95684"/>
    <w:rsid w:val="00A95B26"/>
    <w:rsid w:val="00AD4423"/>
    <w:rsid w:val="00B27101"/>
    <w:rsid w:val="00B41C38"/>
    <w:rsid w:val="00B44A19"/>
    <w:rsid w:val="00B52E20"/>
    <w:rsid w:val="00B638D6"/>
    <w:rsid w:val="00B90BF3"/>
    <w:rsid w:val="00BB4D44"/>
    <w:rsid w:val="00BC16C2"/>
    <w:rsid w:val="00BE263E"/>
    <w:rsid w:val="00C300D7"/>
    <w:rsid w:val="00C52E5B"/>
    <w:rsid w:val="00C73E17"/>
    <w:rsid w:val="00CA7137"/>
    <w:rsid w:val="00DA408D"/>
    <w:rsid w:val="00DB0B90"/>
    <w:rsid w:val="00DF5EF0"/>
    <w:rsid w:val="00E1767E"/>
    <w:rsid w:val="00E25724"/>
    <w:rsid w:val="00E26D29"/>
    <w:rsid w:val="00E75C7D"/>
    <w:rsid w:val="00E76A2A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41E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B26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A95B26"/>
    <w:pPr>
      <w:keepNext w:val="0"/>
      <w:spacing w:after="0" w:line="480" w:lineRule="auto"/>
      <w:ind w:firstLine="0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A95B26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number">
    <w:name w:val="Docket number"/>
    <w:basedOn w:val="Normal"/>
    <w:rsid w:val="00A95B26"/>
    <w:pPr>
      <w:keepNext w:val="0"/>
      <w:spacing w:after="0" w:line="240" w:lineRule="auto"/>
      <w:ind w:firstLine="0"/>
      <w:jc w:val="center"/>
      <w:outlineLvl w:val="9"/>
    </w:pPr>
    <w:rPr>
      <w:b/>
      <w:cap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BE26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263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5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99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5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9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hillip.lehmann@puc.texas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2022-03-15T19:06:00Z</dcterms:created>
  <dcterms:modified xsi:type="dcterms:W3CDTF">2022-03-15T19:08:00Z</dcterms:modified>
</cp:coreProperties>
</file>